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2D" w:rsidRPr="00817E2D" w:rsidRDefault="00817E2D" w:rsidP="00817E2D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 xml:space="preserve">Приказ Министерства культуры Российской Федерации от 14 августа 2013 г. N 1145 г. Москва "Об утверждении порядка приема на обучение по дополнительным </w:t>
      </w:r>
      <w:proofErr w:type="spellStart"/>
      <w:r w:rsidRPr="00817E2D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>предпрофессиональным</w:t>
      </w:r>
      <w:proofErr w:type="spellEnd"/>
      <w:r w:rsidRPr="00817E2D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 xml:space="preserve"> программам в области искусств"</w:t>
      </w:r>
    </w:p>
    <w:p w:rsidR="00817E2D" w:rsidRPr="00817E2D" w:rsidRDefault="00817E2D" w:rsidP="00817E2D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817E2D">
        <w:rPr>
          <w:rFonts w:ascii="Arial" w:eastAsia="Times New Roman" w:hAnsi="Arial" w:cs="Arial"/>
          <w:color w:val="000000"/>
          <w:spacing w:val="3"/>
          <w:sz w:val="20"/>
          <w:szCs w:val="20"/>
        </w:rPr>
        <w:t>Дата подписания 14 августа 2013 г.</w:t>
      </w:r>
    </w:p>
    <w:p w:rsidR="00817E2D" w:rsidRPr="00817E2D" w:rsidRDefault="00817E2D" w:rsidP="00817E2D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817E2D">
        <w:rPr>
          <w:rFonts w:ascii="Arial" w:eastAsia="Times New Roman" w:hAnsi="Arial" w:cs="Arial"/>
          <w:color w:val="000000"/>
          <w:spacing w:val="3"/>
          <w:sz w:val="20"/>
          <w:szCs w:val="20"/>
        </w:rPr>
        <w:t>Опубликован 5 февраля 2014 г.</w:t>
      </w:r>
    </w:p>
    <w:p w:rsidR="00817E2D" w:rsidRPr="00817E2D" w:rsidRDefault="00817E2D" w:rsidP="00817E2D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817E2D">
        <w:rPr>
          <w:rFonts w:ascii="Arial" w:eastAsia="Times New Roman" w:hAnsi="Arial" w:cs="Arial"/>
          <w:color w:val="000000"/>
          <w:spacing w:val="3"/>
          <w:sz w:val="20"/>
          <w:szCs w:val="20"/>
        </w:rPr>
        <w:t>Вступает в силу 16 февраля 2014 г.</w:t>
      </w:r>
    </w:p>
    <w:p w:rsidR="00817E2D" w:rsidRPr="00817E2D" w:rsidRDefault="00817E2D" w:rsidP="00817E2D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9A9A9A"/>
          <w:spacing w:val="3"/>
          <w:sz w:val="15"/>
          <w:szCs w:val="15"/>
        </w:rPr>
        <w:t>1</w:t>
      </w:r>
    </w:p>
    <w:p w:rsidR="00817E2D" w:rsidRPr="00817E2D" w:rsidRDefault="00817E2D" w:rsidP="00817E2D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9A9A9A"/>
          <w:spacing w:val="3"/>
          <w:sz w:val="15"/>
          <w:szCs w:val="15"/>
        </w:rPr>
        <w:t>1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20 января 2014 г.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Регистрационный N 31048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соответствии с частью 6 статьи 83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2013, N 19, ст. 2326; N 30 (ч. 1), ст. 4036) </w:t>
      </w: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приказываю: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Утвердить по согласованию с Министерством образования и науки Российской Федерации порядок приема на обучение по дополнительным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предпрофессиональным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программам в области искусств согласно приложению к настоящему приказу.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Ивлиева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Министр В. </w:t>
      </w:r>
      <w:proofErr w:type="spellStart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Мединский</w:t>
      </w:r>
      <w:proofErr w:type="spellEnd"/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Приложение</w:t>
      </w:r>
    </w:p>
    <w:p w:rsidR="00817E2D" w:rsidRPr="00817E2D" w:rsidRDefault="00817E2D" w:rsidP="00817E2D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Порядок приема на обучение по дополнительным </w:t>
      </w:r>
      <w:proofErr w:type="spellStart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предпрофессиональным</w:t>
      </w:r>
      <w:proofErr w:type="spellEnd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программам в области искусств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I. Общие положения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Настоящий Порядок приема на обучение по дополнительным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предпрофессиональным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программам в области искусств (далее - Порядок) устанавливает порядок приема на обучение по дополнительным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предпрофессиональным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программам в области искусств.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2.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 соответствии с частью 3 статьи 83 Федерального закона от 29 декабря 2012 г. N 273-ФЗ "Об образовании в Российской Федерации" дополнительные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предпрофессиональные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их подготовки к получению профессионального образования в области искусств.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3. Прием на обучение по дополнительным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предпрофессиональным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программам в области иску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сств пр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4. Для организации проведения приема в образовательной организации и/или ее филиале формируются комиссии по индивидуальному отбору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5. Комиссия по индивидуальному отбору поступающих (далее - комиссия) формируется по каждой дополнительной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предпрофессиональной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общеобразовательной программе в области искусств (далее -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предпрофессиональная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программа) отдельно.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6. Состав комиссии, порядок формирования и работы комиссии определяются образовательной организацией.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II. Сроки и процедура проведения отбора </w:t>
      </w:r>
      <w:proofErr w:type="gramStart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поступающих</w:t>
      </w:r>
      <w:proofErr w:type="gramEnd"/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7. Прием проводится с 15 апреля по 15 июня соответствующего года, а при наличии свободных мест для приема на обучение по соответствующим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предпрофессиональным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8. Не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позднее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правила приема в образовательную организацию;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порядок приема в образовательную организацию;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перечень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предпрофессиональных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информацию о формах проведения отбора поступающих;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особенности проведения приема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 ограниченными возможностями здоровья;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количество мест для приема по каждой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предпрофессиональной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количество мест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обучения по каждой образовательной программе по договорам об образовании за счет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средств физического и (или) юридического лица;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сведения о работе комиссии по приему и апелляционной комиссии;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правила подачи и рассмотрения апелляций по результатам приема в образовательную организацию;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образец договора об оказании образовательных услуг за счет средств физического и (или) юридического лица.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9. Для проведения индивидуального отбора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Формы проведения отбора по конкретной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предпрофессиональной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предпрофессиональных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общеобразовательных программ в области искусств и срокам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обучения по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этим программам (далее - ФГТ).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10. Образовательная организация самостоятельно устанавливает (с учетом ФГТ):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систему оценок, применяемую при проведении приема в данной образовательной организации;</w:t>
      </w:r>
      <w:proofErr w:type="gramEnd"/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условия и особенности проведения приема для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 ограниченными возможностями здоровья.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предпрофессиональных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12. При проведении индивидуального отбора присутствие посторонних лиц не допускается.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14. На каждом заседании комиссии ведется протокол, в котором отражается мнение всех членов комиссии.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пофамильного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III. Подача и рассмотрение апелляции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, не согласные с решением комиссии по отбору поступающих.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На каждом заседании апелляционной комиссии ведется протокол.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IV. Повторное проведение отбора </w:t>
      </w:r>
      <w:proofErr w:type="gramStart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. Дополнительный прием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21. Повторное проведение индивидуального отбора поступающих проводится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такого отбора.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22.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  <w:proofErr w:type="gramEnd"/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том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же порядке, что и отбор поступающих, проводившийся в первоначальные сроки.</w:t>
      </w:r>
    </w:p>
    <w:p w:rsidR="00000000" w:rsidRDefault="00817E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E2D"/>
    <w:rsid w:val="0081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17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17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1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4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87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49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89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45805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170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2183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166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25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8290</Characters>
  <Application>Microsoft Office Word</Application>
  <DocSecurity>0</DocSecurity>
  <Lines>69</Lines>
  <Paragraphs>19</Paragraphs>
  <ScaleCrop>false</ScaleCrop>
  <Company>Computer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2019-04-16T12:09:00Z</dcterms:created>
  <dcterms:modified xsi:type="dcterms:W3CDTF">2019-04-16T12:10:00Z</dcterms:modified>
</cp:coreProperties>
</file>